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DC" w:rsidRPr="00424ADC" w:rsidRDefault="00E74FEF" w:rsidP="008240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01.18</w:t>
      </w:r>
      <w:bookmarkStart w:id="0" w:name="_GoBack"/>
      <w:bookmarkEnd w:id="0"/>
      <w:r w:rsidR="00424ADC" w:rsidRPr="00424ADC">
        <w:rPr>
          <w:rFonts w:ascii="Times New Roman" w:hAnsi="Times New Roman" w:cs="Times New Roman"/>
          <w:lang w:val="en-US"/>
        </w:rPr>
        <w:t xml:space="preserve">.22                   </w:t>
      </w:r>
    </w:p>
    <w:p w:rsidR="00C80861" w:rsidRPr="00424ADC" w:rsidRDefault="00737E7D" w:rsidP="00E41A71">
      <w:pPr>
        <w:jc w:val="center"/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</w:pPr>
      <w:r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Advanced Home Care LLC Agency Wide Standard Protocol on COVID-19</w:t>
      </w:r>
      <w:r w:rsidR="00B25127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 xml:space="preserve"> for employee</w:t>
      </w:r>
      <w:r w:rsidR="00005E97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s</w:t>
      </w:r>
      <w:r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 xml:space="preserve"> </w:t>
      </w:r>
      <w:r w:rsidR="00C42108"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(</w:t>
      </w:r>
      <w:r w:rsidR="00B25127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i</w:t>
      </w:r>
      <w:r w:rsidR="00A659E8"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 xml:space="preserve">solation, </w:t>
      </w:r>
      <w:r w:rsidR="00B25127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q</w:t>
      </w:r>
      <w:r w:rsidR="00A659E8"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uarantine</w:t>
      </w:r>
      <w:r w:rsidR="00F0020F"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 xml:space="preserve"> and</w:t>
      </w:r>
      <w:r w:rsidR="00B25127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 xml:space="preserve"> r</w:t>
      </w:r>
      <w:r w:rsidR="00E41A71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eturn</w:t>
      </w:r>
      <w:r w:rsidR="00F0020F"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 xml:space="preserve"> to work</w:t>
      </w:r>
      <w:r w:rsidR="00424ADC" w:rsidRPr="00424ADC"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)</w:t>
      </w:r>
    </w:p>
    <w:p w:rsidR="00AF7063" w:rsidRDefault="00AF7063" w:rsidP="009704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C0510" w:rsidRDefault="00EC0510" w:rsidP="00783F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Advanced Home Care Services (AHCS)</w:t>
      </w:r>
      <w:r w:rsidR="007F7596">
        <w:rPr>
          <w:rFonts w:ascii="Times New Roman" w:hAnsi="Times New Roman" w:cs="Times New Roman"/>
          <w:sz w:val="24"/>
          <w:szCs w:val="24"/>
          <w:lang w:val="en-US"/>
        </w:rPr>
        <w:t xml:space="preserve"> Stan</w:t>
      </w:r>
      <w:r w:rsidR="00F0020F">
        <w:rPr>
          <w:rFonts w:ascii="Times New Roman" w:hAnsi="Times New Roman" w:cs="Times New Roman"/>
          <w:sz w:val="24"/>
          <w:szCs w:val="24"/>
          <w:lang w:val="en-US"/>
        </w:rPr>
        <w:t>dard Protocol on COVID-19</w:t>
      </w:r>
      <w:r w:rsidR="00544260">
        <w:rPr>
          <w:rFonts w:ascii="Times New Roman" w:hAnsi="Times New Roman" w:cs="Times New Roman"/>
          <w:sz w:val="24"/>
          <w:szCs w:val="24"/>
          <w:lang w:val="en-US"/>
        </w:rPr>
        <w:t xml:space="preserve"> has been updated due to recent changes </w:t>
      </w:r>
      <w:r w:rsidR="003B649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B649E" w:rsidRPr="00AF70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697A" w:rsidRPr="00AF70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solation and </w:t>
      </w:r>
      <w:r w:rsidR="003B649E" w:rsidRPr="00AF7063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3C697A" w:rsidRPr="00AF70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uarantine </w:t>
      </w:r>
      <w:r w:rsidR="003B649E" w:rsidRPr="00AF706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3C697A" w:rsidRPr="00AF7063">
        <w:rPr>
          <w:rFonts w:ascii="Times New Roman" w:hAnsi="Times New Roman" w:cs="Times New Roman"/>
          <w:b/>
          <w:sz w:val="24"/>
          <w:szCs w:val="24"/>
          <w:lang w:val="en-US"/>
        </w:rPr>
        <w:t>uidance</w:t>
      </w:r>
      <w:r w:rsidR="003C697A">
        <w:rPr>
          <w:rFonts w:ascii="Times New Roman" w:hAnsi="Times New Roman" w:cs="Times New Roman"/>
          <w:sz w:val="24"/>
          <w:szCs w:val="24"/>
          <w:lang w:val="en-US"/>
        </w:rPr>
        <w:t xml:space="preserve"> for Health Care Personnel</w:t>
      </w:r>
      <w:r w:rsidR="00240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F58">
        <w:rPr>
          <w:rFonts w:ascii="Times New Roman" w:hAnsi="Times New Roman" w:cs="Times New Roman"/>
          <w:sz w:val="24"/>
          <w:szCs w:val="24"/>
          <w:lang w:val="en-US"/>
        </w:rPr>
        <w:t>issued by Department of Public Health</w:t>
      </w:r>
      <w:r w:rsidR="003B64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589">
        <w:rPr>
          <w:rFonts w:ascii="Times New Roman" w:hAnsi="Times New Roman" w:cs="Times New Roman"/>
          <w:sz w:val="24"/>
          <w:szCs w:val="24"/>
          <w:lang w:val="en-US"/>
        </w:rPr>
        <w:t>effective December 29, 2021</w:t>
      </w:r>
      <w:r w:rsidR="00A4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9704E2" w:rsidRPr="00487E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https://www.mass.gov/guidance/covid-19-isolation-and-quarantine-guidance-for-health-care-personnel</w:t>
        </w:r>
      </w:hyperlink>
      <w:r w:rsidR="00970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A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6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49E" w:rsidRPr="00AF7063">
        <w:rPr>
          <w:rFonts w:ascii="Times New Roman" w:hAnsi="Times New Roman" w:cs="Times New Roman"/>
          <w:b/>
          <w:sz w:val="24"/>
          <w:szCs w:val="24"/>
          <w:lang w:val="en-US"/>
        </w:rPr>
        <w:t>Return to Work Criteria</w:t>
      </w:r>
      <w:r w:rsidR="003B649E">
        <w:rPr>
          <w:rFonts w:ascii="Times New Roman" w:hAnsi="Times New Roman" w:cs="Times New Roman"/>
          <w:sz w:val="24"/>
          <w:szCs w:val="24"/>
          <w:lang w:val="en-US"/>
        </w:rPr>
        <w:t xml:space="preserve"> for Health Care P</w:t>
      </w:r>
      <w:r w:rsidR="00AF7063">
        <w:rPr>
          <w:rFonts w:ascii="Times New Roman" w:hAnsi="Times New Roman" w:cs="Times New Roman"/>
          <w:sz w:val="24"/>
          <w:szCs w:val="24"/>
          <w:lang w:val="en-US"/>
        </w:rPr>
        <w:t>ersonnel published by Centers for Disease Control</w:t>
      </w:r>
      <w:r w:rsidR="00610CFC">
        <w:rPr>
          <w:rFonts w:ascii="Times New Roman" w:hAnsi="Times New Roman" w:cs="Times New Roman"/>
          <w:sz w:val="24"/>
          <w:szCs w:val="24"/>
          <w:lang w:val="en-US"/>
        </w:rPr>
        <w:t xml:space="preserve"> and Prevention</w:t>
      </w:r>
      <w:r w:rsidR="00AF7063">
        <w:rPr>
          <w:rFonts w:ascii="Times New Roman" w:hAnsi="Times New Roman" w:cs="Times New Roman"/>
          <w:sz w:val="24"/>
          <w:szCs w:val="24"/>
          <w:lang w:val="en-US"/>
        </w:rPr>
        <w:t>, effective December 23, 2021</w:t>
      </w:r>
      <w:r w:rsidR="003B6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AF7063" w:rsidRPr="00487E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https://www.cdc.gov/coronavirus/2019-ncov/hcp/guidance-risk-assesment-hcp.html</w:t>
        </w:r>
      </w:hyperlink>
      <w:r w:rsidR="00AF7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A4A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2F7A4A" w:rsidRPr="00445476">
        <w:rPr>
          <w:rFonts w:ascii="Times New Roman" w:hAnsi="Times New Roman" w:cs="Times New Roman"/>
          <w:b/>
          <w:sz w:val="24"/>
          <w:szCs w:val="24"/>
          <w:lang w:val="en-US"/>
        </w:rPr>
        <w:t>Ending Isolation and Precautions</w:t>
      </w:r>
      <w:r w:rsidR="00EB15B5" w:rsidRPr="00445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People with COVID-19</w:t>
      </w:r>
      <w:r w:rsidR="00EB15B5">
        <w:rPr>
          <w:rFonts w:ascii="Times New Roman" w:hAnsi="Times New Roman" w:cs="Times New Roman"/>
          <w:sz w:val="24"/>
          <w:szCs w:val="24"/>
          <w:lang w:val="en-US"/>
        </w:rPr>
        <w:t xml:space="preserve"> released on January 14,2022 </w:t>
      </w:r>
      <w:hyperlink r:id="rId10" w:history="1">
        <w:r w:rsidR="00EB15B5" w:rsidRPr="00487E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https://www.cdc.gov/coronavirus/2019-ncov/hcp/duration-isolation.html</w:t>
        </w:r>
      </w:hyperlink>
      <w:r w:rsidR="00EB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0510" w:rsidRPr="00516803" w:rsidRDefault="00EA0EA6" w:rsidP="00783FB2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Health Care Providers</w:t>
      </w:r>
      <w:r w:rsidR="00EC0510">
        <w:rPr>
          <w:rFonts w:ascii="Times New Roman" w:hAnsi="Times New Roman" w:cs="Times New Roman"/>
          <w:sz w:val="24"/>
          <w:szCs w:val="24"/>
          <w:lang w:val="en-US"/>
        </w:rPr>
        <w:t xml:space="preserve"> (HCP)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advised to use new standards for isolation and quarantine. </w:t>
      </w:r>
      <w:r w:rsidR="005B295C">
        <w:rPr>
          <w:rFonts w:ascii="Times New Roman" w:hAnsi="Times New Roman" w:cs="Times New Roman"/>
          <w:sz w:val="24"/>
          <w:szCs w:val="24"/>
          <w:lang w:val="en-US"/>
        </w:rPr>
        <w:t xml:space="preserve">The new guidance </w:t>
      </w:r>
      <w:r w:rsidR="00A61E25">
        <w:rPr>
          <w:rFonts w:ascii="Times New Roman" w:hAnsi="Times New Roman" w:cs="Times New Roman"/>
          <w:sz w:val="24"/>
          <w:szCs w:val="24"/>
          <w:lang w:val="en-US"/>
        </w:rPr>
        <w:t>applies to</w:t>
      </w:r>
      <w:r w:rsidR="005B295C">
        <w:rPr>
          <w:rFonts w:ascii="Times New Roman" w:hAnsi="Times New Roman" w:cs="Times New Roman"/>
          <w:sz w:val="24"/>
          <w:szCs w:val="24"/>
          <w:lang w:val="en-US"/>
        </w:rPr>
        <w:t xml:space="preserve"> changes concerning </w:t>
      </w:r>
      <w:r w:rsidR="00B97AE1">
        <w:rPr>
          <w:rFonts w:ascii="Times New Roman" w:hAnsi="Times New Roman" w:cs="Times New Roman"/>
          <w:sz w:val="24"/>
          <w:szCs w:val="24"/>
          <w:lang w:val="en-US"/>
        </w:rPr>
        <w:t xml:space="preserve">the duration </w:t>
      </w:r>
      <w:r w:rsidR="00960EAB">
        <w:rPr>
          <w:rFonts w:ascii="Times New Roman" w:hAnsi="Times New Roman" w:cs="Times New Roman"/>
          <w:sz w:val="24"/>
          <w:szCs w:val="24"/>
          <w:lang w:val="en-US"/>
        </w:rPr>
        <w:t>of isolation</w:t>
      </w:r>
      <w:r w:rsidR="00A33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7AE1">
        <w:rPr>
          <w:rFonts w:ascii="Times New Roman" w:hAnsi="Times New Roman" w:cs="Times New Roman"/>
          <w:sz w:val="24"/>
          <w:szCs w:val="24"/>
          <w:lang w:val="en-US"/>
        </w:rPr>
        <w:t xml:space="preserve">work restriction and </w:t>
      </w:r>
      <w:r w:rsidR="001D77A4">
        <w:rPr>
          <w:rFonts w:ascii="Times New Roman" w:hAnsi="Times New Roman" w:cs="Times New Roman"/>
          <w:sz w:val="24"/>
          <w:szCs w:val="24"/>
          <w:lang w:val="en-US"/>
        </w:rPr>
        <w:t>returning to work requireme</w:t>
      </w:r>
      <w:r w:rsidR="00EF1C84">
        <w:rPr>
          <w:rFonts w:ascii="Times New Roman" w:hAnsi="Times New Roman" w:cs="Times New Roman"/>
          <w:sz w:val="24"/>
          <w:szCs w:val="24"/>
          <w:lang w:val="en-US"/>
        </w:rPr>
        <w:t xml:space="preserve">nts.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510">
        <w:rPr>
          <w:rFonts w:ascii="Times New Roman" w:hAnsi="Times New Roman" w:cs="Times New Roman"/>
          <w:sz w:val="24"/>
          <w:szCs w:val="24"/>
          <w:lang w:val="en-US"/>
        </w:rPr>
        <w:t>This guidance</w:t>
      </w:r>
      <w:r w:rsidR="00EF1C84" w:rsidRPr="005D1D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1C84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doesn’</w:t>
      </w:r>
      <w:r w:rsidR="0046291C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 change </w:t>
      </w:r>
      <w:r w:rsidR="00EC0510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AHCS </w:t>
      </w:r>
      <w:r w:rsidR="00610CFC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protocol on COVID-19 N</w:t>
      </w:r>
      <w:r w:rsidR="00EF1C84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otification</w:t>
      </w:r>
      <w:r w:rsidR="00610CFC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EF1C84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C0510" w:rsidRDefault="007F7596" w:rsidP="00783F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EC0510">
        <w:rPr>
          <w:rFonts w:ascii="Times New Roman" w:hAnsi="Times New Roman" w:cs="Times New Roman"/>
          <w:sz w:val="24"/>
          <w:szCs w:val="24"/>
          <w:lang w:val="en-US"/>
        </w:rPr>
        <w:t>e updated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Protocol is for internal agency wide use only to ensure timely, detailed communication regarding the COVID-19 cases incompliance with state and federal HIPPA laws and regulations, and to enhance infection prevention measures, continuity of services and proper response by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HCP</w:t>
      </w:r>
      <w:r>
        <w:rPr>
          <w:rFonts w:ascii="Times New Roman" w:hAnsi="Times New Roman" w:cs="Times New Roman"/>
          <w:sz w:val="24"/>
          <w:szCs w:val="24"/>
          <w:lang w:val="en-US"/>
        </w:rPr>
        <w:t>, local authorities and clients in the community.</w:t>
      </w:r>
      <w:r w:rsidR="00067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0510" w:rsidRDefault="0006703B" w:rsidP="00783F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All factors  should be considering when evaluating </w:t>
      </w:r>
      <w:r w:rsidR="00046AA0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each reported COVID-19 case</w:t>
      </w:r>
      <w:r w:rsidR="0020056F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/exposure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(the vaccination status of  HCP and the client, correct use of PPE, duration of contact, compliance with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social distancing</w:t>
      </w:r>
      <w:r w:rsidR="009521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compliance with the</w:t>
      </w:r>
      <w:r w:rsidR="009521A0">
        <w:rPr>
          <w:rFonts w:ascii="Times New Roman" w:hAnsi="Times New Roman" w:cs="Times New Roman"/>
          <w:sz w:val="24"/>
          <w:szCs w:val="24"/>
          <w:lang w:val="en-US"/>
        </w:rPr>
        <w:t xml:space="preserve"> recommended </w:t>
      </w:r>
      <w:r w:rsidR="0020056F">
        <w:rPr>
          <w:rFonts w:ascii="Times New Roman" w:hAnsi="Times New Roman" w:cs="Times New Roman"/>
          <w:sz w:val="24"/>
          <w:szCs w:val="24"/>
          <w:lang w:val="en-US"/>
        </w:rPr>
        <w:t xml:space="preserve"> infection </w:t>
      </w:r>
      <w:r w:rsidR="009521A0">
        <w:rPr>
          <w:rFonts w:ascii="Times New Roman" w:hAnsi="Times New Roman" w:cs="Times New Roman"/>
          <w:sz w:val="24"/>
          <w:szCs w:val="24"/>
          <w:lang w:val="en-US"/>
        </w:rPr>
        <w:t>prevention and control practices</w:t>
      </w:r>
      <w:r>
        <w:rPr>
          <w:rFonts w:ascii="Times New Roman" w:hAnsi="Times New Roman" w:cs="Times New Roman"/>
          <w:sz w:val="24"/>
          <w:szCs w:val="24"/>
          <w:lang w:val="en-US"/>
        </w:rPr>
        <w:t>, indoor or outdoor exposure</w:t>
      </w:r>
      <w:r w:rsidR="00046AA0">
        <w:rPr>
          <w:rFonts w:ascii="Times New Roman" w:hAnsi="Times New Roman" w:cs="Times New Roman"/>
          <w:sz w:val="24"/>
          <w:szCs w:val="24"/>
          <w:lang w:val="en-US"/>
        </w:rPr>
        <w:t>, the pre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sence</w:t>
      </w:r>
      <w:r w:rsidR="00046AA0">
        <w:rPr>
          <w:rFonts w:ascii="Times New Roman" w:hAnsi="Times New Roman" w:cs="Times New Roman"/>
          <w:sz w:val="24"/>
          <w:szCs w:val="24"/>
          <w:lang w:val="en-US"/>
        </w:rPr>
        <w:t xml:space="preserve"> of symptoms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0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6703B" w:rsidRPr="00EC0510" w:rsidRDefault="00C10F3D" w:rsidP="00783F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Individuals</w:t>
      </w:r>
      <w:r w:rsidRPr="009D3AC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have recovered from COVID-19</w:t>
      </w:r>
      <w:r w:rsidRPr="009D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can continue to have detectable SARS-CoV-2 RNA in upper respiratory specimens for up to 3 months after illness onset</w:t>
      </w:r>
      <w:r w:rsidR="00E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however,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</w:t>
      </w:r>
      <w:r w:rsidR="00E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studies </w:t>
      </w:r>
      <w:r w:rsidRPr="009D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 </w:t>
      </w:r>
      <w:r w:rsidRPr="009D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are not likely </w:t>
      </w:r>
      <w:r w:rsidR="00E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contagious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1148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21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circumstances that result in persistently detectable SARS-CoV-2 RNA have yet to be determined. Studies have not found evidence that clinically recovered adults with persistence of viral RNA have transmitted SARS-CoV-2 to others. These findings strengthen the justification for </w:t>
      </w:r>
      <w:r w:rsidRPr="005168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relying on a symptom-based rather than test-based strategy for ending isolation</w:t>
      </w:r>
      <w:r w:rsidR="00E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most people.</w:t>
      </w:r>
    </w:p>
    <w:p w:rsidR="007F7596" w:rsidRDefault="007F7596" w:rsidP="009704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93FCC" w:rsidRPr="006B3980" w:rsidRDefault="007F7596" w:rsidP="006B39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3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Upon first report by 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>direct care</w:t>
      </w:r>
      <w:r w:rsidRPr="006B3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staff on positive or suspected </w:t>
      </w:r>
      <w:r w:rsidR="005547C0" w:rsidRPr="006B3980">
        <w:rPr>
          <w:rFonts w:ascii="Times New Roman" w:hAnsi="Times New Roman" w:cs="Times New Roman"/>
          <w:b/>
          <w:sz w:val="24"/>
          <w:szCs w:val="24"/>
          <w:lang w:val="en-US"/>
        </w:rPr>
        <w:t>COVID-19 client</w:t>
      </w:r>
      <w:r w:rsidRPr="006B3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250B" w:rsidRPr="006B3980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="00EC0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direct care 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A8250B" w:rsidRPr="006B3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B3980">
        <w:rPr>
          <w:rFonts w:ascii="Times New Roman" w:hAnsi="Times New Roman" w:cs="Times New Roman"/>
          <w:b/>
          <w:sz w:val="24"/>
          <w:szCs w:val="24"/>
          <w:lang w:val="en-US"/>
        </w:rPr>
        <w:t>case coordinator/case manager is to:</w:t>
      </w:r>
    </w:p>
    <w:p w:rsidR="00EC0510" w:rsidRPr="00EC0510" w:rsidRDefault="005547C0" w:rsidP="00EC05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collect information from the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direct care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staff on LDOS and </w:t>
      </w:r>
      <w:r w:rsidR="00EC0510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direct contact with the client; visits to other clients; </w:t>
      </w:r>
    </w:p>
    <w:p w:rsidR="00EC0510" w:rsidRDefault="00A8250B" w:rsidP="00EC05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C0510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client </w:t>
      </w:r>
      <w:r w:rsidR="00EC0510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is a confirmed positive or suspected/exposed 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case, </w:t>
      </w:r>
      <w:r w:rsidR="005547C0" w:rsidRPr="00EC0510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="00EC0510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direct care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5547C0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on characteristic symptoms and instruct </w:t>
      </w:r>
      <w:r w:rsidR="00EC0510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direct care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5547C0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to contact their PCP; suspend services for the client in question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A3247" w:rsidRPr="00EC0510" w:rsidRDefault="00A8250B" w:rsidP="00EC05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046AA0" w:rsidRPr="00EC0510">
        <w:rPr>
          <w:rFonts w:ascii="Times New Roman" w:hAnsi="Times New Roman" w:cs="Times New Roman"/>
          <w:sz w:val="24"/>
          <w:szCs w:val="24"/>
          <w:lang w:val="en-US"/>
        </w:rPr>
        <w:t>self-report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EC0510">
        <w:rPr>
          <w:rFonts w:ascii="Times New Roman" w:hAnsi="Times New Roman" w:cs="Times New Roman"/>
          <w:sz w:val="24"/>
          <w:szCs w:val="24"/>
          <w:lang w:val="en-US"/>
        </w:rPr>
        <w:t xml:space="preserve">direct care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, request </w:t>
      </w:r>
      <w:r w:rsidR="004463AE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to obtain  FDA approved COVID -19 test or 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>PCP documentat</w:t>
      </w:r>
      <w:r w:rsidR="004463AE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ion, 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suspend services for all clients served by the </w:t>
      </w:r>
      <w:r w:rsidR="00EC0510">
        <w:rPr>
          <w:rFonts w:ascii="Times New Roman" w:hAnsi="Times New Roman" w:cs="Times New Roman"/>
          <w:sz w:val="24"/>
          <w:szCs w:val="24"/>
          <w:lang w:val="en-US"/>
        </w:rPr>
        <w:t xml:space="preserve">direct care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in question;</w:t>
      </w:r>
      <w:r w:rsidR="007A0DFB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request for </w:t>
      </w:r>
      <w:r w:rsidR="00EC0510">
        <w:rPr>
          <w:rFonts w:ascii="Times New Roman" w:hAnsi="Times New Roman" w:cs="Times New Roman"/>
          <w:sz w:val="24"/>
          <w:szCs w:val="24"/>
          <w:lang w:val="en-US"/>
        </w:rPr>
        <w:t xml:space="preserve">direct care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EC051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A0DFB" w:rsidRPr="00EC0510">
        <w:rPr>
          <w:rFonts w:ascii="Times New Roman" w:hAnsi="Times New Roman" w:cs="Times New Roman"/>
          <w:sz w:val="24"/>
          <w:szCs w:val="24"/>
          <w:lang w:val="en-US"/>
        </w:rPr>
        <w:t>s permission in a written form to notify clients/ASAP</w:t>
      </w:r>
      <w:r w:rsidR="002261BA" w:rsidRPr="00EC05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0DFB" w:rsidRPr="00EC0510">
        <w:rPr>
          <w:rFonts w:ascii="Times New Roman" w:hAnsi="Times New Roman" w:cs="Times New Roman"/>
          <w:sz w:val="24"/>
          <w:szCs w:val="24"/>
          <w:lang w:val="en-US"/>
        </w:rPr>
        <w:t xml:space="preserve"> regarding their positive COVID-19 test</w:t>
      </w:r>
      <w:r w:rsidR="002261BA" w:rsidRPr="00EC05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3247" w:rsidRPr="00516803" w:rsidRDefault="00737E7D" w:rsidP="0051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803">
        <w:rPr>
          <w:rFonts w:ascii="Times New Roman" w:hAnsi="Times New Roman" w:cs="Times New Roman"/>
          <w:sz w:val="24"/>
          <w:szCs w:val="24"/>
          <w:lang w:val="en-US"/>
        </w:rPr>
        <w:t>notify A</w:t>
      </w:r>
      <w:r w:rsidR="00EC0510" w:rsidRPr="00516803">
        <w:rPr>
          <w:rFonts w:ascii="Times New Roman" w:hAnsi="Times New Roman" w:cs="Times New Roman"/>
          <w:sz w:val="24"/>
          <w:szCs w:val="24"/>
          <w:lang w:val="en-US"/>
        </w:rPr>
        <w:t>HCS</w:t>
      </w:r>
      <w:r w:rsidR="007F7596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Management: </w:t>
      </w:r>
      <w:r w:rsidR="00EC0510" w:rsidRPr="00516803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="007F7596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, HR </w:t>
      </w:r>
      <w:r w:rsidR="00EC0510" w:rsidRPr="00516803">
        <w:rPr>
          <w:rFonts w:ascii="Times New Roman" w:hAnsi="Times New Roman" w:cs="Times New Roman"/>
          <w:sz w:val="24"/>
          <w:szCs w:val="24"/>
          <w:lang w:val="en-US"/>
        </w:rPr>
        <w:t>Director, C</w:t>
      </w:r>
      <w:r w:rsidR="007F7596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linical </w:t>
      </w:r>
      <w:r w:rsidR="00EC0510" w:rsidRPr="005168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7596" w:rsidRPr="00516803">
        <w:rPr>
          <w:rFonts w:ascii="Times New Roman" w:hAnsi="Times New Roman" w:cs="Times New Roman"/>
          <w:sz w:val="24"/>
          <w:szCs w:val="24"/>
          <w:lang w:val="en-US"/>
        </w:rPr>
        <w:t>irector</w:t>
      </w:r>
      <w:r w:rsidR="005547C0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510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and Manager of Client Services </w:t>
      </w:r>
      <w:r w:rsidR="005547C0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547C0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outlined above;</w:t>
      </w:r>
    </w:p>
    <w:p w:rsidR="00737E7D" w:rsidRPr="00516803" w:rsidRDefault="00737E7D" w:rsidP="0051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803">
        <w:rPr>
          <w:rFonts w:ascii="Times New Roman" w:hAnsi="Times New Roman" w:cs="Times New Roman"/>
          <w:sz w:val="24"/>
          <w:szCs w:val="24"/>
          <w:lang w:val="en-US"/>
        </w:rPr>
        <w:t>notify</w:t>
      </w:r>
      <w:proofErr w:type="gramEnd"/>
      <w:r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ASAP/referring agency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per AHCS protocol on COVID-19 Notification</w:t>
      </w:r>
      <w:r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803">
        <w:rPr>
          <w:rFonts w:ascii="Times New Roman" w:hAnsi="Times New Roman" w:cs="Times New Roman"/>
          <w:b/>
          <w:sz w:val="24"/>
          <w:szCs w:val="24"/>
          <w:lang w:val="en-US"/>
        </w:rPr>
        <w:t>without providing name of the</w:t>
      </w:r>
      <w:r w:rsidR="007F7596" w:rsidRP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803" w:rsidRP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AHCS </w:t>
      </w:r>
      <w:r w:rsidR="007F7596" w:rsidRPr="00516803">
        <w:rPr>
          <w:rFonts w:ascii="Times New Roman" w:hAnsi="Times New Roman" w:cs="Times New Roman"/>
          <w:b/>
          <w:sz w:val="24"/>
          <w:szCs w:val="24"/>
          <w:lang w:val="en-US"/>
        </w:rPr>
        <w:t>employee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6803" w:rsidRDefault="00516803" w:rsidP="000318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5C5" w:rsidRPr="006204CA" w:rsidRDefault="006975C5" w:rsidP="0003181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75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Pr="006975C5">
        <w:rPr>
          <w:rFonts w:ascii="Times New Roman" w:hAnsi="Times New Roman" w:cs="Times New Roman"/>
          <w:b/>
          <w:sz w:val="24"/>
          <w:szCs w:val="24"/>
          <w:lang w:val="en-US"/>
        </w:rPr>
        <w:t>employee/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direct care staff </w:t>
      </w:r>
      <w:r w:rsidRPr="006975C5">
        <w:rPr>
          <w:rFonts w:ascii="Times New Roman" w:hAnsi="Times New Roman" w:cs="Times New Roman"/>
          <w:b/>
          <w:sz w:val="24"/>
          <w:szCs w:val="24"/>
          <w:lang w:val="en-US"/>
        </w:rPr>
        <w:t>was in contact with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Pr="006975C5">
        <w:rPr>
          <w:rFonts w:ascii="Times New Roman" w:hAnsi="Times New Roman" w:cs="Times New Roman"/>
          <w:b/>
          <w:sz w:val="24"/>
          <w:szCs w:val="24"/>
          <w:lang w:val="en-US"/>
        </w:rPr>
        <w:t>confirmed COVID -19 positive client</w:t>
      </w:r>
      <w:r w:rsidR="00D76004">
        <w:rPr>
          <w:rFonts w:ascii="Times New Roman" w:hAnsi="Times New Roman" w:cs="Times New Roman"/>
          <w:b/>
          <w:sz w:val="24"/>
          <w:szCs w:val="24"/>
          <w:lang w:val="en-US"/>
        </w:rPr>
        <w:t>, family member, he/she is to:</w:t>
      </w:r>
    </w:p>
    <w:p w:rsidR="0008113F" w:rsidRPr="00516803" w:rsidRDefault="00D76004" w:rsidP="0051680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803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="00737E7D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2B" w:rsidRPr="00516803">
        <w:rPr>
          <w:rFonts w:ascii="Times New Roman" w:hAnsi="Times New Roman" w:cs="Times New Roman"/>
          <w:sz w:val="24"/>
          <w:szCs w:val="24"/>
          <w:lang w:val="en-US"/>
        </w:rPr>
        <w:t>on self-</w:t>
      </w:r>
      <w:r w:rsidR="00817349" w:rsidRPr="00516803">
        <w:rPr>
          <w:rFonts w:ascii="Times New Roman" w:hAnsi="Times New Roman" w:cs="Times New Roman"/>
          <w:sz w:val="24"/>
          <w:szCs w:val="24"/>
          <w:lang w:val="en-US"/>
        </w:rPr>
        <w:t>quarantine</w:t>
      </w:r>
      <w:r w:rsidR="0020056F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at least 5 days</w:t>
      </w:r>
      <w:r w:rsidR="000D3D40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and monitor</w:t>
      </w:r>
      <w:r w:rsidR="00817349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for symptoms</w:t>
      </w:r>
      <w:r w:rsidR="00511EEF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of COVID-19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24CA" w:rsidRPr="00516803" w:rsidRDefault="00D76004" w:rsidP="0051680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803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08113F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under PCP observation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7349" w:rsidRPr="00516803" w:rsidRDefault="00516803" w:rsidP="0051680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803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an approved COVID-19 test </w:t>
      </w:r>
      <w:r w:rsidR="0012764B" w:rsidRPr="00516803">
        <w:rPr>
          <w:rFonts w:ascii="Times New Roman" w:hAnsi="Times New Roman" w:cs="Times New Roman"/>
          <w:sz w:val="24"/>
          <w:szCs w:val="24"/>
          <w:lang w:val="en-US"/>
        </w:rPr>
        <w:t>(collected in lab, pharmacy, public testing site, etc.)</w:t>
      </w:r>
      <w:r w:rsidR="00611682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F4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and provide the result </w:t>
      </w:r>
      <w:r w:rsidR="008552BF" w:rsidRPr="00516803">
        <w:rPr>
          <w:rFonts w:ascii="Times New Roman" w:hAnsi="Times New Roman" w:cs="Times New Roman"/>
          <w:sz w:val="24"/>
          <w:szCs w:val="24"/>
          <w:lang w:val="en-US"/>
        </w:rPr>
        <w:t>with an indication</w:t>
      </w:r>
      <w:r w:rsidR="00C70A2D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F1CF4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his/her name, </w:t>
      </w:r>
      <w:r w:rsidR="00F66E80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the type </w:t>
      </w:r>
      <w:r w:rsidR="008552BF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F1CF4" w:rsidRPr="00516803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of the test to AHCS.</w:t>
      </w:r>
    </w:p>
    <w:p w:rsidR="00D03917" w:rsidRDefault="00437535" w:rsidP="00E41A7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Coordinator/case managers has to</w:t>
      </w:r>
      <w:r w:rsidR="00D03917" w:rsidRPr="00D03917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r w:rsidR="00C70A2D">
        <w:rPr>
          <w:rFonts w:ascii="Times New Roman" w:hAnsi="Times New Roman" w:cs="Times New Roman"/>
          <w:sz w:val="24"/>
          <w:szCs w:val="24"/>
          <w:lang w:val="en-US"/>
        </w:rPr>
        <w:t xml:space="preserve">all his/her </w:t>
      </w:r>
      <w:r w:rsidR="00D03917" w:rsidRPr="00D03917">
        <w:rPr>
          <w:rFonts w:ascii="Times New Roman" w:hAnsi="Times New Roman" w:cs="Times New Roman"/>
          <w:sz w:val="24"/>
          <w:szCs w:val="24"/>
          <w:lang w:val="en-US"/>
        </w:rPr>
        <w:t xml:space="preserve">clients and follow up </w:t>
      </w:r>
      <w:r w:rsidR="00516803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</w:t>
      </w:r>
      <w:r w:rsidR="00D03917" w:rsidRPr="00D03917">
        <w:rPr>
          <w:rFonts w:ascii="Times New Roman" w:hAnsi="Times New Roman" w:cs="Times New Roman"/>
          <w:sz w:val="24"/>
          <w:szCs w:val="24"/>
          <w:lang w:val="en-US"/>
        </w:rPr>
        <w:t>appropriate protocol</w:t>
      </w:r>
      <w:r w:rsidR="00D03917" w:rsidRPr="007F75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16803" w:rsidRDefault="00516803" w:rsidP="000318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C57" w:rsidRDefault="00576F90" w:rsidP="000318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467EA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="005F1A1D" w:rsidRPr="00846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7D3C57" w:rsidRPr="008467EA">
        <w:rPr>
          <w:rFonts w:ascii="Times New Roman" w:hAnsi="Times New Roman" w:cs="Times New Roman"/>
          <w:b/>
          <w:sz w:val="24"/>
          <w:szCs w:val="24"/>
          <w:lang w:val="en-US"/>
        </w:rPr>
        <w:t>employee/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 care </w:t>
      </w:r>
      <w:r w:rsidR="007D3C57" w:rsidRPr="008467EA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Pr="00846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</w:t>
      </w:r>
      <w:r w:rsidRPr="00846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tested COVID-19 positive and </w:t>
      </w:r>
      <w:r w:rsidRPr="005168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asymptomatic</w:t>
      </w:r>
      <w:r w:rsidR="007D3C57" w:rsidRPr="00576F90">
        <w:rPr>
          <w:rFonts w:ascii="Times New Roman" w:hAnsi="Times New Roman" w:cs="Times New Roman"/>
          <w:b/>
          <w:sz w:val="24"/>
          <w:szCs w:val="24"/>
          <w:lang w:val="en-U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A91278" w:rsidRPr="00516C2B">
        <w:rPr>
          <w:rFonts w:ascii="Times New Roman" w:hAnsi="Times New Roman" w:cs="Times New Roman"/>
          <w:sz w:val="24"/>
          <w:szCs w:val="24"/>
          <w:lang w:val="en-US"/>
        </w:rPr>
        <w:t>(never develop symptoms)</w:t>
      </w:r>
      <w:r w:rsidR="00D76004" w:rsidRPr="00516C2B">
        <w:rPr>
          <w:rFonts w:ascii="Times New Roman" w:hAnsi="Times New Roman" w:cs="Times New Roman"/>
          <w:sz w:val="24"/>
          <w:szCs w:val="24"/>
          <w:lang w:val="en-US"/>
        </w:rPr>
        <w:t>, he/she is to:</w:t>
      </w:r>
    </w:p>
    <w:p w:rsidR="008467EA" w:rsidRPr="00516803" w:rsidRDefault="00D76004" w:rsidP="0051680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803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="00020714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4A5">
        <w:rPr>
          <w:rFonts w:ascii="Times New Roman" w:hAnsi="Times New Roman" w:cs="Times New Roman"/>
          <w:b/>
          <w:sz w:val="24"/>
          <w:szCs w:val="24"/>
          <w:lang w:val="en-US"/>
        </w:rPr>
        <w:t>isolated</w:t>
      </w:r>
      <w:r w:rsidR="00020714" w:rsidRP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5 days</w:t>
      </w:r>
      <w:r w:rsidR="00020714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and moni</w:t>
      </w:r>
      <w:r w:rsidR="000D3D40" w:rsidRPr="00516803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020714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for symptoms of COVID-19</w:t>
      </w:r>
      <w:r w:rsidR="00277D39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(with </w:t>
      </w:r>
      <w:r w:rsidR="00A91278" w:rsidRPr="00516803">
        <w:rPr>
          <w:rFonts w:ascii="Times New Roman" w:hAnsi="Times New Roman" w:cs="Times New Roman"/>
          <w:sz w:val="24"/>
          <w:szCs w:val="24"/>
          <w:lang w:val="en-US"/>
        </w:rPr>
        <w:t>day 0</w:t>
      </w:r>
      <w:r w:rsidR="00277D39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is being the date their specimen </w:t>
      </w:r>
      <w:r w:rsidR="00FD73B1" w:rsidRPr="00516803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277D39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collected for the positive test)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0714" w:rsidRPr="00516803" w:rsidRDefault="00D76004" w:rsidP="0051680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803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020714" w:rsidRPr="00516803">
        <w:rPr>
          <w:rFonts w:ascii="Times New Roman" w:hAnsi="Times New Roman" w:cs="Times New Roman"/>
          <w:sz w:val="24"/>
          <w:szCs w:val="24"/>
          <w:lang w:val="en-US"/>
        </w:rPr>
        <w:t xml:space="preserve"> under PCP observation</w:t>
      </w:r>
      <w:r w:rsidR="00516803" w:rsidRPr="005168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624A5" w:rsidRDefault="00DE249A" w:rsidP="006204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4A5">
        <w:rPr>
          <w:rFonts w:ascii="Times New Roman" w:hAnsi="Times New Roman" w:cs="Times New Roman"/>
          <w:b/>
          <w:sz w:val="24"/>
          <w:szCs w:val="24"/>
          <w:lang w:val="en-US"/>
        </w:rPr>
        <w:t>may return to work after 5 days</w:t>
      </w:r>
      <w:r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of isolation if</w:t>
      </w:r>
      <w:r w:rsidR="00437535" w:rsidRPr="00E624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24A5" w:rsidRDefault="00E624A5" w:rsidP="00E624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A0575" w:rsidRPr="00E624A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E249A"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fully vaccinated</w:t>
      </w:r>
    </w:p>
    <w:p w:rsidR="00437535" w:rsidRDefault="00E624A5" w:rsidP="00E624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A0575">
        <w:rPr>
          <w:rFonts w:ascii="Times New Roman" w:hAnsi="Times New Roman" w:cs="Times New Roman"/>
          <w:sz w:val="24"/>
          <w:szCs w:val="24"/>
          <w:lang w:val="en-US"/>
        </w:rPr>
        <w:t>continue</w:t>
      </w:r>
      <w:r w:rsidR="00CA3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D7A">
        <w:rPr>
          <w:rFonts w:ascii="Times New Roman" w:hAnsi="Times New Roman" w:cs="Times New Roman"/>
          <w:sz w:val="24"/>
          <w:szCs w:val="24"/>
          <w:lang w:val="en-US"/>
        </w:rPr>
        <w:t xml:space="preserve">following COVID-19 infection prevention measures (wearing mask,       </w:t>
      </w:r>
      <w:r w:rsidR="00E41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D7A">
        <w:rPr>
          <w:rFonts w:ascii="Times New Roman" w:hAnsi="Times New Roman" w:cs="Times New Roman"/>
          <w:sz w:val="24"/>
          <w:szCs w:val="24"/>
          <w:lang w:val="en-US"/>
        </w:rPr>
        <w:t>washing hands, etc.)</w:t>
      </w:r>
    </w:p>
    <w:p w:rsidR="00631D7A" w:rsidRDefault="00516803" w:rsidP="006204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 employee</w:t>
      </w:r>
      <w:r w:rsidR="003554D8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3554D8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no</w:t>
      </w:r>
      <w:r w:rsidR="00031816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>t required to receive</w:t>
      </w:r>
      <w:r w:rsidR="003554D8" w:rsidRPr="00516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 negative test before returning to work</w:t>
      </w:r>
      <w:r w:rsidR="003554D8">
        <w:rPr>
          <w:rFonts w:ascii="Times New Roman" w:hAnsi="Times New Roman" w:cs="Times New Roman"/>
          <w:sz w:val="24"/>
          <w:szCs w:val="24"/>
          <w:lang w:val="en-US"/>
        </w:rPr>
        <w:t>. However, a viral test</w:t>
      </w:r>
      <w:r w:rsidR="000F52AE">
        <w:rPr>
          <w:rFonts w:ascii="Times New Roman" w:hAnsi="Times New Roman" w:cs="Times New Roman"/>
          <w:sz w:val="24"/>
          <w:szCs w:val="24"/>
          <w:lang w:val="en-US"/>
        </w:rPr>
        <w:t xml:space="preserve"> on Day 5</w:t>
      </w:r>
      <w:r w:rsidR="00355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2AE">
        <w:rPr>
          <w:rFonts w:ascii="Times New Roman" w:hAnsi="Times New Roman" w:cs="Times New Roman"/>
          <w:sz w:val="24"/>
          <w:szCs w:val="24"/>
          <w:lang w:val="en-US"/>
        </w:rPr>
        <w:t xml:space="preserve">(or later) </w:t>
      </w:r>
      <w:r w:rsidR="003554D8">
        <w:rPr>
          <w:rFonts w:ascii="Times New Roman" w:hAnsi="Times New Roman" w:cs="Times New Roman"/>
          <w:sz w:val="24"/>
          <w:szCs w:val="24"/>
          <w:lang w:val="en-US"/>
        </w:rPr>
        <w:t>is strongly recommended by DPH</w:t>
      </w:r>
      <w:r w:rsidR="000F52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2AE" w:rsidRDefault="000F52AE" w:rsidP="006204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52AE" w:rsidRDefault="000F52AE" w:rsidP="006204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6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Pr="008467EA">
        <w:rPr>
          <w:rFonts w:ascii="Times New Roman" w:hAnsi="Times New Roman" w:cs="Times New Roman"/>
          <w:b/>
          <w:sz w:val="24"/>
          <w:szCs w:val="24"/>
          <w:lang w:val="en-US"/>
        </w:rPr>
        <w:t>employee/</w:t>
      </w:r>
      <w:r w:rsidR="00516803">
        <w:rPr>
          <w:rFonts w:ascii="Times New Roman" w:hAnsi="Times New Roman" w:cs="Times New Roman"/>
          <w:b/>
          <w:sz w:val="24"/>
          <w:szCs w:val="24"/>
          <w:lang w:val="en-US"/>
        </w:rPr>
        <w:t>direct care</w:t>
      </w:r>
      <w:r w:rsidRPr="00846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staff tested COVID-19 positive and </w:t>
      </w:r>
      <w:r w:rsidRPr="005168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symptomatic</w:t>
      </w:r>
      <w:r w:rsidR="00EC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2792" w:rsidRPr="00516C2B">
        <w:rPr>
          <w:rFonts w:ascii="Times New Roman" w:hAnsi="Times New Roman" w:cs="Times New Roman"/>
          <w:sz w:val="24"/>
          <w:szCs w:val="24"/>
          <w:lang w:val="en-US"/>
        </w:rPr>
        <w:t>(exhibit</w:t>
      </w:r>
      <w:r w:rsidR="00734B66" w:rsidRPr="00516C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2792" w:rsidRPr="00516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B84" w:rsidRPr="00516C2B">
        <w:rPr>
          <w:rFonts w:ascii="Times New Roman" w:hAnsi="Times New Roman" w:cs="Times New Roman"/>
          <w:sz w:val="24"/>
          <w:szCs w:val="24"/>
          <w:lang w:val="en-US"/>
        </w:rPr>
        <w:t>flu like symptoms, fev</w:t>
      </w:r>
      <w:r w:rsidR="00EC2792" w:rsidRPr="00516C2B">
        <w:rPr>
          <w:rFonts w:ascii="Times New Roman" w:hAnsi="Times New Roman" w:cs="Times New Roman"/>
          <w:sz w:val="24"/>
          <w:szCs w:val="24"/>
          <w:lang w:val="en-US"/>
        </w:rPr>
        <w:t>er, new loss of taste or smell</w:t>
      </w:r>
      <w:r w:rsidR="00734B66" w:rsidRPr="00516C2B">
        <w:rPr>
          <w:rFonts w:ascii="Times New Roman" w:hAnsi="Times New Roman" w:cs="Times New Roman"/>
          <w:sz w:val="24"/>
          <w:szCs w:val="24"/>
          <w:lang w:val="en-US"/>
        </w:rPr>
        <w:t>, generalized weakness, shortness of breast, etc.)</w:t>
      </w:r>
      <w:r w:rsidR="00BD3AAE" w:rsidRPr="00516C2B">
        <w:rPr>
          <w:rFonts w:ascii="Times New Roman" w:hAnsi="Times New Roman" w:cs="Times New Roman"/>
          <w:sz w:val="24"/>
          <w:szCs w:val="24"/>
          <w:lang w:val="en-US"/>
        </w:rPr>
        <w:t>, he/she is to:</w:t>
      </w:r>
    </w:p>
    <w:p w:rsidR="00734B66" w:rsidRPr="00E624A5" w:rsidRDefault="00BD3AAE" w:rsidP="00E624A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4A5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="00E624A5"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4A5" w:rsidRPr="00E624A5">
        <w:rPr>
          <w:rFonts w:ascii="Times New Roman" w:hAnsi="Times New Roman" w:cs="Times New Roman"/>
          <w:b/>
          <w:sz w:val="24"/>
          <w:szCs w:val="24"/>
          <w:lang w:val="en-US"/>
        </w:rPr>
        <w:t>isolated</w:t>
      </w:r>
      <w:r w:rsidR="00734B66" w:rsidRPr="00E62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5 days</w:t>
      </w:r>
      <w:r w:rsidR="00734B66"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and moni</w:t>
      </w:r>
      <w:r w:rsidR="00B24A53" w:rsidRPr="00E624A5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734B66"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for symptoms of COVID-19 (with day 0 is being the date their specimen was collected for the positive test)</w:t>
      </w:r>
      <w:r w:rsidR="00E624A5" w:rsidRPr="00E624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4B66" w:rsidRPr="00E624A5" w:rsidRDefault="00BD3AAE" w:rsidP="00E624A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4A5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734B66"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under PCP observation</w:t>
      </w:r>
      <w:r w:rsidR="00E624A5" w:rsidRPr="00E624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624A5" w:rsidRDefault="00734B66" w:rsidP="00E624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4A5">
        <w:rPr>
          <w:rFonts w:ascii="Times New Roman" w:hAnsi="Times New Roman" w:cs="Times New Roman"/>
          <w:b/>
          <w:sz w:val="24"/>
          <w:szCs w:val="24"/>
          <w:lang w:val="en-US"/>
        </w:rPr>
        <w:t>may return to work after 5 days</w:t>
      </w:r>
      <w:r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of isolation if:</w:t>
      </w:r>
    </w:p>
    <w:p w:rsidR="00E624A5" w:rsidRDefault="00734B66" w:rsidP="00E624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B84" w:rsidRPr="00E624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24A5">
        <w:rPr>
          <w:rFonts w:ascii="Times New Roman" w:hAnsi="Times New Roman" w:cs="Times New Roman"/>
          <w:sz w:val="24"/>
          <w:szCs w:val="24"/>
          <w:lang w:val="en-US"/>
        </w:rPr>
        <w:t>ymptoms</w:t>
      </w:r>
      <w:proofErr w:type="gramEnd"/>
      <w:r w:rsidRPr="00E624A5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134B84" w:rsidRPr="00E624A5">
        <w:rPr>
          <w:rFonts w:ascii="Times New Roman" w:hAnsi="Times New Roman" w:cs="Times New Roman"/>
          <w:sz w:val="24"/>
          <w:szCs w:val="24"/>
          <w:lang w:val="en-US"/>
        </w:rPr>
        <w:t>substantially improved, including fever-free for 24 hours or more</w:t>
      </w:r>
    </w:p>
    <w:p w:rsidR="00E624A5" w:rsidRDefault="00E624A5" w:rsidP="00E624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A057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34B84">
        <w:rPr>
          <w:rFonts w:ascii="Times New Roman" w:hAnsi="Times New Roman" w:cs="Times New Roman"/>
          <w:sz w:val="24"/>
          <w:szCs w:val="24"/>
          <w:lang w:val="en-US"/>
        </w:rPr>
        <w:t xml:space="preserve"> fully vaccinated</w:t>
      </w:r>
    </w:p>
    <w:p w:rsidR="006B3980" w:rsidRDefault="00E624A5" w:rsidP="00E624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A0575">
        <w:rPr>
          <w:rFonts w:ascii="Times New Roman" w:hAnsi="Times New Roman" w:cs="Times New Roman"/>
          <w:sz w:val="24"/>
          <w:szCs w:val="24"/>
          <w:lang w:val="en-US"/>
        </w:rPr>
        <w:t>continue</w:t>
      </w:r>
      <w:r w:rsidR="006B3980">
        <w:rPr>
          <w:rFonts w:ascii="Times New Roman" w:hAnsi="Times New Roman" w:cs="Times New Roman"/>
          <w:sz w:val="24"/>
          <w:szCs w:val="24"/>
          <w:lang w:val="en-US"/>
        </w:rPr>
        <w:t xml:space="preserve"> following COVID-19 infection prevention measures (wearing mask,        washing hands, etc.)</w:t>
      </w:r>
    </w:p>
    <w:p w:rsidR="00211481" w:rsidRDefault="00E624A5" w:rsidP="006B39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employee</w:t>
      </w:r>
      <w:r w:rsidR="006B398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6B3980" w:rsidRPr="00E624A5">
        <w:rPr>
          <w:rFonts w:ascii="Times New Roman" w:hAnsi="Times New Roman" w:cs="Times New Roman"/>
          <w:b/>
          <w:i/>
          <w:sz w:val="24"/>
          <w:szCs w:val="24"/>
          <w:lang w:val="en-US"/>
        </w:rPr>
        <w:t>not required to receive a negative test before returning to work</w:t>
      </w:r>
      <w:r w:rsidR="006B3980">
        <w:rPr>
          <w:rFonts w:ascii="Times New Roman" w:hAnsi="Times New Roman" w:cs="Times New Roman"/>
          <w:sz w:val="24"/>
          <w:szCs w:val="24"/>
          <w:lang w:val="en-US"/>
        </w:rPr>
        <w:t>. However, a viral test on Day 5 (or later) is strongly recommended by DPH.</w:t>
      </w:r>
      <w:r w:rsidR="009D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7C1F" w:rsidRDefault="00827C1F" w:rsidP="006B39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6C2B" w:rsidRDefault="00E624A5" w:rsidP="00747C1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BC3D5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27C1F" w:rsidRPr="008467EA">
        <w:rPr>
          <w:rFonts w:ascii="Times New Roman" w:hAnsi="Times New Roman" w:cs="Times New Roman"/>
          <w:b/>
          <w:sz w:val="24"/>
          <w:szCs w:val="24"/>
          <w:lang w:val="en-US"/>
        </w:rPr>
        <w:t>mployee/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direct care</w:t>
      </w:r>
      <w:r w:rsidR="00827C1F" w:rsidRPr="00846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staff</w:t>
      </w:r>
      <w:r w:rsidR="00BC3D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</w:t>
      </w:r>
      <w:r w:rsidR="00827C1F" w:rsidRPr="00846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tested COVID-19 </w:t>
      </w:r>
      <w:r w:rsidR="009054E4">
        <w:rPr>
          <w:rFonts w:ascii="Times New Roman" w:hAnsi="Times New Roman" w:cs="Times New Roman"/>
          <w:b/>
          <w:sz w:val="24"/>
          <w:szCs w:val="24"/>
          <w:lang w:val="en-US"/>
        </w:rPr>
        <w:t>negative an</w:t>
      </w:r>
      <w:r w:rsidR="007A0575">
        <w:rPr>
          <w:rFonts w:ascii="Times New Roman" w:hAnsi="Times New Roman" w:cs="Times New Roman"/>
          <w:b/>
          <w:sz w:val="24"/>
          <w:szCs w:val="24"/>
          <w:lang w:val="en-US"/>
        </w:rPr>
        <w:t>d didn’t report</w:t>
      </w:r>
      <w:r w:rsidR="009054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any symptoms</w:t>
      </w:r>
      <w:r w:rsidR="00827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after </w:t>
      </w:r>
      <w:r w:rsidR="00516C2B">
        <w:rPr>
          <w:rFonts w:ascii="Times New Roman" w:hAnsi="Times New Roman" w:cs="Times New Roman"/>
          <w:b/>
          <w:sz w:val="24"/>
          <w:szCs w:val="24"/>
          <w:lang w:val="en-US"/>
        </w:rPr>
        <w:t>exposure may</w:t>
      </w:r>
      <w:r w:rsidR="00BC3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D5E" w:rsidRPr="00516C2B">
        <w:rPr>
          <w:rFonts w:ascii="Times New Roman" w:hAnsi="Times New Roman" w:cs="Times New Roman"/>
          <w:b/>
          <w:sz w:val="24"/>
          <w:szCs w:val="24"/>
          <w:lang w:val="en-US"/>
        </w:rPr>
        <w:t>continue to work</w:t>
      </w:r>
      <w:r w:rsidR="00BC3D5E">
        <w:rPr>
          <w:rFonts w:ascii="Times New Roman" w:hAnsi="Times New Roman" w:cs="Times New Roman"/>
          <w:sz w:val="24"/>
          <w:szCs w:val="24"/>
          <w:lang w:val="en-US"/>
        </w:rPr>
        <w:t xml:space="preserve"> if he/she is fully vaccinated. </w:t>
      </w:r>
    </w:p>
    <w:p w:rsidR="00BC3D5E" w:rsidRDefault="00BC3D5E" w:rsidP="00747C1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E624A5">
        <w:rPr>
          <w:rFonts w:ascii="Times New Roman" w:hAnsi="Times New Roman" w:cs="Times New Roman"/>
          <w:sz w:val="24"/>
          <w:szCs w:val="24"/>
          <w:lang w:val="en-US"/>
        </w:rPr>
        <w:t>HCP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wear PPE approp</w:t>
      </w:r>
      <w:r w:rsidR="00DA2C58">
        <w:rPr>
          <w:rFonts w:ascii="Times New Roman" w:hAnsi="Times New Roman" w:cs="Times New Roman"/>
          <w:sz w:val="24"/>
          <w:szCs w:val="24"/>
          <w:lang w:val="en-US"/>
        </w:rPr>
        <w:t xml:space="preserve">riate to </w:t>
      </w:r>
      <w:r w:rsidR="000C4B66">
        <w:rPr>
          <w:rFonts w:ascii="Times New Roman" w:hAnsi="Times New Roman" w:cs="Times New Roman"/>
          <w:sz w:val="24"/>
          <w:szCs w:val="24"/>
          <w:lang w:val="en-US"/>
        </w:rPr>
        <w:t>their duties,</w:t>
      </w:r>
      <w:r w:rsidR="009D68EC">
        <w:rPr>
          <w:rFonts w:ascii="Times New Roman" w:hAnsi="Times New Roman" w:cs="Times New Roman"/>
          <w:sz w:val="24"/>
          <w:szCs w:val="24"/>
          <w:lang w:val="en-US"/>
        </w:rPr>
        <w:t xml:space="preserve"> self-monitor fo</w:t>
      </w:r>
      <w:r w:rsidR="00DA2C58">
        <w:rPr>
          <w:rFonts w:ascii="Times New Roman" w:hAnsi="Times New Roman" w:cs="Times New Roman"/>
          <w:sz w:val="24"/>
          <w:szCs w:val="24"/>
          <w:lang w:val="en-US"/>
        </w:rPr>
        <w:t>r symptoms</w:t>
      </w:r>
      <w:r w:rsidR="00E624A5">
        <w:rPr>
          <w:rFonts w:ascii="Times New Roman" w:hAnsi="Times New Roman" w:cs="Times New Roman"/>
          <w:sz w:val="24"/>
          <w:szCs w:val="24"/>
          <w:lang w:val="en-US"/>
        </w:rPr>
        <w:t xml:space="preserve"> and follow mask mandates and COVID-19 precautions in the public settings</w:t>
      </w:r>
      <w:r w:rsidR="00DA2C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6C5B" w:rsidRPr="00D86C5B" w:rsidRDefault="0048648B" w:rsidP="006B39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86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3980" w:rsidRPr="00020714" w:rsidRDefault="006B3980" w:rsidP="00734B6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917" w:rsidRDefault="00D03917" w:rsidP="007F759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13F" w:rsidRDefault="0008113F" w:rsidP="007F759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D3C57" w:rsidRDefault="00737E7D" w:rsidP="007F759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75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D3C57" w:rsidRDefault="007D3C57" w:rsidP="007F759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D3C57" w:rsidRDefault="007D3C57" w:rsidP="007F759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D3C57" w:rsidRDefault="007D3C57" w:rsidP="007F759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7E7D" w:rsidRPr="007D3C57" w:rsidRDefault="00737E7D" w:rsidP="007F759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7E7D" w:rsidRPr="00737E7D" w:rsidRDefault="00737E7D" w:rsidP="007F759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7E7D" w:rsidRPr="00737E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47" w:rsidRDefault="00FC7447" w:rsidP="00737E7D">
      <w:pPr>
        <w:spacing w:after="0" w:line="240" w:lineRule="auto"/>
      </w:pPr>
      <w:r>
        <w:separator/>
      </w:r>
    </w:p>
  </w:endnote>
  <w:endnote w:type="continuationSeparator" w:id="0">
    <w:p w:rsidR="00FC7447" w:rsidRDefault="00FC7447" w:rsidP="0073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7D" w:rsidRDefault="00737E7D">
    <w:pPr>
      <w:pStyle w:val="Footer"/>
    </w:pPr>
    <w:r>
      <w:rPr>
        <w:lang w:val="en-US"/>
      </w:rPr>
      <w:t>Advanced Home Care LLC</w:t>
    </w:r>
  </w:p>
  <w:p w:rsidR="00737E7D" w:rsidRDefault="00737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47" w:rsidRDefault="00FC7447" w:rsidP="00737E7D">
      <w:pPr>
        <w:spacing w:after="0" w:line="240" w:lineRule="auto"/>
      </w:pPr>
      <w:r>
        <w:separator/>
      </w:r>
    </w:p>
  </w:footnote>
  <w:footnote w:type="continuationSeparator" w:id="0">
    <w:p w:rsidR="00FC7447" w:rsidRDefault="00FC7447" w:rsidP="0073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09F"/>
    <w:multiLevelType w:val="hybridMultilevel"/>
    <w:tmpl w:val="74DCA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1FE"/>
    <w:multiLevelType w:val="hybridMultilevel"/>
    <w:tmpl w:val="A05C7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966"/>
    <w:multiLevelType w:val="hybridMultilevel"/>
    <w:tmpl w:val="F6083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6BA1"/>
    <w:multiLevelType w:val="hybridMultilevel"/>
    <w:tmpl w:val="08B8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35296"/>
    <w:multiLevelType w:val="hybridMultilevel"/>
    <w:tmpl w:val="523E9692"/>
    <w:lvl w:ilvl="0" w:tplc="C3DEB6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D"/>
    <w:rsid w:val="000051DF"/>
    <w:rsid w:val="00005E97"/>
    <w:rsid w:val="00020714"/>
    <w:rsid w:val="00031816"/>
    <w:rsid w:val="00046AA0"/>
    <w:rsid w:val="0006703B"/>
    <w:rsid w:val="0008113F"/>
    <w:rsid w:val="000B481C"/>
    <w:rsid w:val="000C4B66"/>
    <w:rsid w:val="000D3D40"/>
    <w:rsid w:val="000E32E9"/>
    <w:rsid w:val="000F52AE"/>
    <w:rsid w:val="0010337A"/>
    <w:rsid w:val="0012764B"/>
    <w:rsid w:val="00134B84"/>
    <w:rsid w:val="001D77A4"/>
    <w:rsid w:val="0020056F"/>
    <w:rsid w:val="00211481"/>
    <w:rsid w:val="002261BA"/>
    <w:rsid w:val="00240589"/>
    <w:rsid w:val="00255E73"/>
    <w:rsid w:val="00264E1A"/>
    <w:rsid w:val="00277D39"/>
    <w:rsid w:val="002C1B0F"/>
    <w:rsid w:val="002F7A4A"/>
    <w:rsid w:val="00351AB1"/>
    <w:rsid w:val="003554D8"/>
    <w:rsid w:val="00367B29"/>
    <w:rsid w:val="00367DD9"/>
    <w:rsid w:val="003B649E"/>
    <w:rsid w:val="003C697A"/>
    <w:rsid w:val="00404088"/>
    <w:rsid w:val="00424ADC"/>
    <w:rsid w:val="004320E2"/>
    <w:rsid w:val="00437535"/>
    <w:rsid w:val="00445476"/>
    <w:rsid w:val="004463AE"/>
    <w:rsid w:val="0046291C"/>
    <w:rsid w:val="0048648B"/>
    <w:rsid w:val="00511EEF"/>
    <w:rsid w:val="00516803"/>
    <w:rsid w:val="00516C2B"/>
    <w:rsid w:val="00534874"/>
    <w:rsid w:val="00544260"/>
    <w:rsid w:val="005547C0"/>
    <w:rsid w:val="00576F90"/>
    <w:rsid w:val="005A3247"/>
    <w:rsid w:val="005B295C"/>
    <w:rsid w:val="005D1DD0"/>
    <w:rsid w:val="005F1A1D"/>
    <w:rsid w:val="005F1CF4"/>
    <w:rsid w:val="00610CFC"/>
    <w:rsid w:val="00611682"/>
    <w:rsid w:val="006204CA"/>
    <w:rsid w:val="00631D7A"/>
    <w:rsid w:val="0067432C"/>
    <w:rsid w:val="006975C5"/>
    <w:rsid w:val="006B06BC"/>
    <w:rsid w:val="006B3980"/>
    <w:rsid w:val="006B3C96"/>
    <w:rsid w:val="006C7D9A"/>
    <w:rsid w:val="00734B66"/>
    <w:rsid w:val="00737E7D"/>
    <w:rsid w:val="00747C17"/>
    <w:rsid w:val="0075486E"/>
    <w:rsid w:val="00783FB2"/>
    <w:rsid w:val="007A0575"/>
    <w:rsid w:val="007A0DFB"/>
    <w:rsid w:val="007D3C57"/>
    <w:rsid w:val="007E07E1"/>
    <w:rsid w:val="007F7596"/>
    <w:rsid w:val="00804713"/>
    <w:rsid w:val="00816ED4"/>
    <w:rsid w:val="00817349"/>
    <w:rsid w:val="00824016"/>
    <w:rsid w:val="00827C1F"/>
    <w:rsid w:val="008467EA"/>
    <w:rsid w:val="008552BF"/>
    <w:rsid w:val="009054E4"/>
    <w:rsid w:val="00942B53"/>
    <w:rsid w:val="009521A0"/>
    <w:rsid w:val="00960EAB"/>
    <w:rsid w:val="009704E2"/>
    <w:rsid w:val="009935C9"/>
    <w:rsid w:val="009B11A3"/>
    <w:rsid w:val="009D3AC6"/>
    <w:rsid w:val="009D68EC"/>
    <w:rsid w:val="00A3372B"/>
    <w:rsid w:val="00A40F58"/>
    <w:rsid w:val="00A61E25"/>
    <w:rsid w:val="00A659E8"/>
    <w:rsid w:val="00A8250B"/>
    <w:rsid w:val="00A91278"/>
    <w:rsid w:val="00AF5A1D"/>
    <w:rsid w:val="00AF7063"/>
    <w:rsid w:val="00B24A53"/>
    <w:rsid w:val="00B25127"/>
    <w:rsid w:val="00B97AE1"/>
    <w:rsid w:val="00BA2E2B"/>
    <w:rsid w:val="00BC3D5E"/>
    <w:rsid w:val="00BD3AAE"/>
    <w:rsid w:val="00C10F3D"/>
    <w:rsid w:val="00C42108"/>
    <w:rsid w:val="00C70A2D"/>
    <w:rsid w:val="00C80861"/>
    <w:rsid w:val="00C824CA"/>
    <w:rsid w:val="00CA3703"/>
    <w:rsid w:val="00D03917"/>
    <w:rsid w:val="00D07CB3"/>
    <w:rsid w:val="00D76004"/>
    <w:rsid w:val="00D86C5B"/>
    <w:rsid w:val="00D93FCC"/>
    <w:rsid w:val="00DA2A19"/>
    <w:rsid w:val="00DA2C58"/>
    <w:rsid w:val="00DA75F1"/>
    <w:rsid w:val="00DE249A"/>
    <w:rsid w:val="00E41A71"/>
    <w:rsid w:val="00E624A5"/>
    <w:rsid w:val="00E74FEF"/>
    <w:rsid w:val="00E93D12"/>
    <w:rsid w:val="00EA0EA6"/>
    <w:rsid w:val="00EB15B5"/>
    <w:rsid w:val="00EC0510"/>
    <w:rsid w:val="00EC2792"/>
    <w:rsid w:val="00EF1C84"/>
    <w:rsid w:val="00F0020F"/>
    <w:rsid w:val="00F66E80"/>
    <w:rsid w:val="00FC7447"/>
    <w:rsid w:val="00FD73B1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7D"/>
  </w:style>
  <w:style w:type="paragraph" w:styleId="Footer">
    <w:name w:val="footer"/>
    <w:basedOn w:val="Normal"/>
    <w:link w:val="FooterChar"/>
    <w:uiPriority w:val="99"/>
    <w:unhideWhenUsed/>
    <w:rsid w:val="0073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7D"/>
  </w:style>
  <w:style w:type="character" w:styleId="Hyperlink">
    <w:name w:val="Hyperlink"/>
    <w:basedOn w:val="DefaultParagraphFont"/>
    <w:uiPriority w:val="99"/>
    <w:unhideWhenUsed/>
    <w:rsid w:val="007F7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7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43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7D"/>
  </w:style>
  <w:style w:type="paragraph" w:styleId="Footer">
    <w:name w:val="footer"/>
    <w:basedOn w:val="Normal"/>
    <w:link w:val="FooterChar"/>
    <w:uiPriority w:val="99"/>
    <w:unhideWhenUsed/>
    <w:rsid w:val="0073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7D"/>
  </w:style>
  <w:style w:type="character" w:styleId="Hyperlink">
    <w:name w:val="Hyperlink"/>
    <w:basedOn w:val="DefaultParagraphFont"/>
    <w:uiPriority w:val="99"/>
    <w:unhideWhenUsed/>
    <w:rsid w:val="007F7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7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43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guidance/covid-19-isolation-and-quarantine-guidance-for-health-care-personn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hcp/duration-isol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guidance-risk-assesment-hc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Advanced Home Care LLC Agency Wide Standard protocol on COVID-19 (new guidance)</vt:lpstr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Home Care LLC Agency Wide Standard protocol on COVID-19 (new guidance)</dc:title>
  <dc:creator>N</dc:creator>
  <cp:lastModifiedBy>Alena</cp:lastModifiedBy>
  <cp:revision>5</cp:revision>
  <dcterms:created xsi:type="dcterms:W3CDTF">2022-01-18T15:49:00Z</dcterms:created>
  <dcterms:modified xsi:type="dcterms:W3CDTF">2022-01-18T16:49:00Z</dcterms:modified>
</cp:coreProperties>
</file>